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4E" w:rsidRPr="003B3D4E" w:rsidRDefault="003B3D4E" w:rsidP="003B3D4E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>25 апреля 2012 года N 2744-ОЗ</w:t>
      </w:r>
    </w:p>
    <w:p w:rsidR="003B3D4E" w:rsidRPr="003B3D4E" w:rsidRDefault="003B3D4E" w:rsidP="003B3D4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ВОЛОГОДСКАЯ ОБЛАСТЬ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ЗАКОН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ОКАЗАНИИ БЕСПЛАТНОЙ ЮРИДИЧЕСКОЙ ПОМОЩИ ГРАЖДАНАМ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ФЕДЕРАЦИИ, МАТЕРИАЛЬНО-ТЕХНИЧЕСКОМ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ФИНАНСОВОМ ОБЕСПЕЧЕНИИ ОКАЗАНИЯ ЮРИДИЧЕСКОЙ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ПОМОЩИ АДВОКАТАМИ В ТРУДНОДОСТУПНЫХ МЕСТНОСТЯХ </w:t>
      </w:r>
    </w:p>
    <w:p w:rsidR="003B3D4E" w:rsidRPr="003B3D4E" w:rsidRDefault="003B3D4E" w:rsidP="003B3D4E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ТЕРРИТОРИИ ВОЛОГОДСКОЙ ОБЛАСТИ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</w:p>
    <w:p w:rsidR="003B3D4E" w:rsidRPr="003B3D4E" w:rsidRDefault="003B3D4E" w:rsidP="003B3D4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3B3D4E" w:rsidRPr="003B3D4E" w:rsidRDefault="003B3D4E" w:rsidP="003B3D4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Законодательного Собрания </w:t>
      </w:r>
    </w:p>
    <w:p w:rsidR="003B3D4E" w:rsidRPr="003B3D4E" w:rsidRDefault="003B3D4E" w:rsidP="003B3D4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</w:t>
      </w:r>
    </w:p>
    <w:p w:rsidR="003B3D4E" w:rsidRPr="003B3D4E" w:rsidRDefault="003B3D4E" w:rsidP="003B3D4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апреля 2012 г. N 214 </w:t>
      </w:r>
    </w:p>
    <w:p w:rsidR="003B3D4E" w:rsidRPr="003B3D4E" w:rsidRDefault="003B3D4E" w:rsidP="003B3D4E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B3D4E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3B3D4E" w:rsidRPr="003B3D4E" w:rsidTr="003B3D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B3D4E" w:rsidRPr="003B3D4E" w:rsidRDefault="003B3D4E" w:rsidP="003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3B3D4E" w:rsidRPr="003B3D4E" w:rsidRDefault="003B3D4E" w:rsidP="003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Вологодской области </w:t>
            </w:r>
          </w:p>
          <w:p w:rsidR="003B3D4E" w:rsidRPr="003B3D4E" w:rsidRDefault="003B3D4E" w:rsidP="003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30.10.2012 </w:t>
            </w:r>
            <w:hyperlink r:id="rId5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2893-ОЗ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06.03.2014 </w:t>
            </w:r>
            <w:hyperlink r:id="rId6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3291-ОЗ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04.11.2014 </w:t>
            </w:r>
            <w:hyperlink r:id="rId7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3470-ОЗ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B3D4E" w:rsidRPr="003B3D4E" w:rsidRDefault="003B3D4E" w:rsidP="003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10.10.2017 </w:t>
            </w:r>
            <w:hyperlink r:id="rId8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4214-ОЗ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28.09.2018 </w:t>
            </w:r>
            <w:hyperlink r:id="rId9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4382-ОЗ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04.12.2019 </w:t>
            </w:r>
            <w:hyperlink r:id="rId10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4600-ОЗ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B3D4E" w:rsidRPr="003B3D4E" w:rsidRDefault="003B3D4E" w:rsidP="003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13.01.2020 </w:t>
            </w:r>
            <w:hyperlink r:id="rId11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4636-ОЗ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19.10.2020 </w:t>
            </w:r>
            <w:hyperlink r:id="rId12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4775-ОЗ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11.05.2021 </w:t>
            </w:r>
            <w:hyperlink r:id="rId13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4881-ОЗ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B3D4E" w:rsidRPr="003B3D4E" w:rsidRDefault="003B3D4E" w:rsidP="003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25.06.2021 </w:t>
            </w:r>
            <w:hyperlink r:id="rId14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4928-ОЗ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12.10.2022 </w:t>
            </w:r>
            <w:hyperlink r:id="rId15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5219-ОЗ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06.07.2023 </w:t>
            </w:r>
            <w:hyperlink r:id="rId16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5394-ОЗ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B3D4E" w:rsidRPr="003B3D4E" w:rsidRDefault="003B3D4E" w:rsidP="003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10.10.2023 </w:t>
            </w:r>
            <w:hyperlink r:id="rId17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5433-ОЗ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13.12.2023 </w:t>
            </w:r>
            <w:hyperlink r:id="rId18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5487-ОЗ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13.03.2024 </w:t>
            </w:r>
            <w:hyperlink r:id="rId19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5572-ОЗ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3B3D4E" w:rsidRPr="003B3D4E" w:rsidRDefault="003B3D4E" w:rsidP="003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07.05.2024 </w:t>
            </w:r>
            <w:hyperlink r:id="rId20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5612-ОЗ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05.05.2025 </w:t>
            </w:r>
            <w:hyperlink r:id="rId21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5865-ОЗ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10.06.2025 </w:t>
            </w:r>
            <w:hyperlink r:id="rId22" w:history="1">
              <w:r w:rsidRPr="003B3D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5890-ОЗ</w:t>
              </w:r>
            </w:hyperlink>
            <w:r w:rsidRPr="003B3D4E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Участники государственной системы бесплатной юридической помощи гражданам Российской Федерации на территории Вологодской области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Участниками государственной системы бесплатной юридической помощи гражданам Российской Федерации на территории Вологодской области (далее - бесплатная юридическая помощь) являются: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исполнительные органы области и подведомственные им учреждения;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1(1)) уполномоченный по правам человека в Вологодской области;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государственное юридическое бюро;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адвокаты;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нотариусы.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shd w:val="clear" w:color="auto" w:fill="FFFC00"/>
          <w:lang w:eastAsia="ru-RU"/>
        </w:rPr>
        <w:lastRenderedPageBreak/>
        <w:t>Статья 2. Оказание бесплатной юридической помощи исполнительными органами области и подведомственными им учреждениями, уполномоченным по правам человека в Вологодской области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> 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>1. Исполнительными органами области и подведомственными им учреждениями, входящими в государственную систему бесплатной юридической помощи, в порядке, установленном законодательством Российской Федерации и Вологодской области для рассмотрения обращений граждан, оказывается бесплатная юридическая помощь в виде: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>1) правового консультирования в устной и письменной форме по вопросам, относящимся к их компетенции;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7"/>
      <w:bookmarkEnd w:id="0"/>
      <w:r w:rsidRPr="003B3D4E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 xml:space="preserve">2) составления заявлений, жалоб, ходатайств и других документов правового характера гражданам, нуждающимся в социальной поддержке и социальной защите, в соответствии с перечнем категорий, установленных </w:t>
      </w:r>
      <w:hyperlink r:id="rId23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C00"/>
            <w:lang w:eastAsia="ru-RU"/>
          </w:rPr>
          <w:t>частью 1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 xml:space="preserve"> Федерального закона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Федерации"), в случаях: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>а) возмещения вреда, причиненного смертью кормильца, увечьем или иным повреждением здоровья, связанным с трудовой деятельностью;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>б) назначения, перерасчета и взыскания страховых пенсий по старости, пенсий по инвалидности и по случаю потери кормильца;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shd w:val="clear" w:color="auto" w:fill="FFFC00"/>
          <w:lang w:eastAsia="ru-RU"/>
        </w:rPr>
        <w:t>в) назначения, перерасчета и взыскания пособий в связи с трудовым увечьем или профессиональным заболеванием.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Уполномоченный по правам человека в Вологодской области содействует оказанию бесплатной юридической помощи в пределах своей компетенции.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2(1). Оказание бесплатной юридической помощи государственным юридическим бюро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Государственное юридическое бюро создается и осуществляет свою деятельность в соответствии с нормативными правовыми актами Российской Федерации и области.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Государственное юридическое бюро оказывает бесплатную юридическую помощь гражданам с соблюдением условий, установленных </w:t>
      </w:r>
      <w:hyperlink r:id="rId24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21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Федерации", в соответствии с видами данной помощи, перечнем категорий граждан и в случаях, установленных: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25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1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6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w:anchor="p10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2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30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статьи 4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 области.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Государственное юридическое бюро при осуществлении своей деятельности вправе в соответствии с законодательством Российской Федерации и области привлекать к оказанию бесплатной юридической помощи иных участников государственной и негосударственной систем бесплатной юридической помощи.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2(2). Оказание бесплатной юридической помощи адвокатами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Правом участвовать в государственной системе бесплатной юридической помощи наделяются адвокаты.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Адвокаты оказывают бесплатную юридическую помощь гражданам с соблюдением условий, установленных </w:t>
      </w:r>
      <w:hyperlink r:id="rId2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21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Федерации", в соответствии с видами данной помощи, перечнем категорий граждан и в случаях, установленных: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28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1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9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w:anchor="p10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2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30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статьи 4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 области.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Адвокаты, участвующие в оказании бесплатной юридической помощи, имеют право на оплату труда за счет средств областного бюджета в зависимости от видов бесплатной юридической помощи.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Адвокатам компенсируются расходы, связанные с выездом к гражданам, которые по состоянию здоровья не могут самостоятельно передвигаться, содержатся под стражей или в учреждении системы профилактики безнадзорности и правонарушений несовершеннолетних.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hyperlink r:id="rId30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оплаты труда адвокатов, оказывающих бесплатную юридическую помощь гражданам в рамках государственной системы бесплатной юридической помощи, и </w:t>
      </w:r>
      <w:hyperlink r:id="rId31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компенсации их расходов на оказание бесплатной юридической помощи устанавливаются Правительством области.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2(3). Оказание бесплатной юридической помощи нотариусами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Правом участвовать в государственной системе бесплатной юридической помощи наделяются нотариусы.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Нотариусы в рамках государственной системы бесплатной юридической помощи оказывают бесплатную юридическую помощь в соответствии со </w:t>
      </w:r>
      <w:hyperlink r:id="rId32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19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Оплата нотариальных действий в рамках государственной системы бесплатной юридической помощи осуществляется за счет средств областного бюджета в порядке, установленном </w:t>
      </w:r>
      <w:hyperlink r:id="rId33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19(1)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Федерации", и в размере в соответствии с </w:t>
      </w:r>
      <w:hyperlink r:id="rId34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 нотариате.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3. Порядок принятия решения об оказании в экстренных случаях бесплатной юридической помощи гражданам, оказавшимся в трудной жизненной ситуации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Гражданам, оказавшимся в трудной жизненной ситуации, в экстренных случаях оказывается бесплатная юридическая помощь в виде правового консультирования в устной и письменной форме государственным юридическим бюро, а также исполнительными органами области и подведомственными им учреждениями, входящими в государственную систему бесплатной юридической помощи, по вопросам, относящимся к их компетенции.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Под экстренным случаем понимается необходимость неотложного оказания юридической помощи гражданину, оказавшемуся в трудной жизненной ситуации вследствие стихийного бедствия, пожара или террористического акта.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Бесплатная юридическая помощь в экстренных случаях гражданам, оказавшимся в трудной жизненной ситуации, в виде правового консультирования в устной форме оказывается руководителем государственного юридического бюро, исполнительного органа области, подведомственного ему учреждения или другими уполномоченными на то лицами в день обращения гражданина.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получения бесплатной юридической помощи в виде правового консультирования в устной форме гражданин, оказавшийся в трудной жизненной ситуации, предъявляет документ, удостоверяющий его личность.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Бесплатная юридическая помощь в экстренных случаях гражданам, оказавшимся в трудной жизненной ситуации, в виде правового консультирования в письменной форме оказывается в срок не более трех рабочих дней со дня поступления обращения такого гражданина в государственное юридическое бюро, исполнительный орган области или подведомственное ему учреждение.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Для получения бесплатной юридической помощи в виде правового консультирования в письменной форме гражданин, оказавшийся в трудной жизненной ситуации, представляет в государственное юридическое бюро, исполнительный орган области или подведомственное ему учреждение заявление об оказании бесплатной юридической помощи в экстренном случае в произвольной форме, в котором должны быть отражены сведения о возникшей трудной жизненной ситуации.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если гражданин, оказавшийся в трудной жизненной ситуации, обратился с заявлением об оказании бесплатной юридической помощи в экстренном случае в виде правового консультирования в письменной форме в государственное юридическое бюро, исполнительный орган области или подведомственное ему учреждение по вопросу, решение которого не входит в их компетенцию, заявление направляется в течение трех рабочих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одновременно с уведомлением такого гражданина, направившего заявление, о его переадресации.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02"/>
      <w:bookmarkEnd w:id="1"/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4. Дополнительные гарантии реализации права граждан на получение бесплатной юридической помощи в рамках государственной системы бесплатной юридической помощи на территории Вологодской области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территории Вологодской области наряду с гарантиями реализации права граждан на получение бесплатной юридической помощи в соответствии с видами данной помощи, перечнем категорий граждан и в случаях, установленных </w:t>
      </w:r>
      <w:hyperlink r:id="rId35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1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6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Федерации", устанавливаются дополнительные гарантии реализации права граждан на получение бесплатной юридической помощи в соответствии с </w:t>
      </w:r>
      <w:hyperlink w:anchor="p10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2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30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07"/>
      <w:bookmarkEnd w:id="2"/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Государственное юридическое бюро, адвокаты оказывают бесплатную юридическую помощь в соответствии с </w:t>
      </w:r>
      <w:hyperlink r:id="rId3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2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 следующим категориям граждан: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инвалидам III группы;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гражданам, пенсия которым установлена (назначена) в соответствии с Федеральным </w:t>
      </w:r>
      <w:hyperlink r:id="rId39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декабря 2001 года N 173-ФЗ "О трудовых пенсиях в Российской Федерации", Федеральным </w:t>
      </w:r>
      <w:hyperlink r:id="rId40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декабря 2013 года N 400-ФЗ "О страховых пенсиях";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гражданам, достигшим возраста 55 лет (женщины) и 60 лет (мужчины);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гражданам, имеющим звание "Ветеран труда";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родителям (усыновителям) участников специальной военной операции, указанных в </w:t>
      </w:r>
      <w:hyperlink r:id="rId41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3(1)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2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3(2) части 1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Государственное юридическое бюро, адвокаты оказывают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характера, представления интересов в судах, государственных и муниципальных органах, организациях в порядке, установленном федеральными законами и законами области, следующим категориям граждан: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лицам, которые ранее относились к категориям детей-сирот и детей, оставшихся без попечения родителей, лиц из числа детей-сирот и детей, оставшихся без попечения родителей, по вопросам, связанным с реализацией их права на обеспечение жилым помещением, гарантированного </w:t>
      </w:r>
      <w:hyperlink r:id="rId43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8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лицам в возрасте от 18 до 23 лет, у которых в период их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родитель, по вопросам, связанным с реализацией их права на образование, гарантированного </w:t>
      </w:r>
      <w:hyperlink r:id="rId44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6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беременным женщинам и женщинам, имеющим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45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восстановлением на работе, взысканием заработка (в том числе за время вынужденного прогула), компенсацией морального вреда, причиненного неправомерными действиями (бездействием) работодателя, назначением, перерасчетом и взысканием пособия (выплаты) по беременности и родам, единовременного пособия (выплаты) при рождении ребенка, ежемесячного пособия по уходу за ребенком, установлением и оспариванием отцовства, взысканием алиментов;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гражданам (отцам, усыновителям, опекунам), воспитывающим детей в возрасте до трех лет без матери, по вопросам, связанным с отказом работодателя в заключении трудового договора, нарушающим гарантии, установленные Трудовым </w:t>
      </w:r>
      <w:hyperlink r:id="rId46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восстановлением на работе, взысканием заработка (в том числе за время вынужденного прогула), компенсацией морального вреда, причиненного неправомерными действиями (бездействием) работодателя, назначением, перерасчетом и 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взысканием единовременного пособия (выплаты) при рождении ребенка, ежемесячного пособия по уходу за ребенком, установлением и оспариванием отцовства, взысканием алиментов;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многодетным семьям, если они обращаются за оказанием бесплатной юридической помощи по вопросам, связанным с обеспечением и защитой прав и законных интересов детей из многодетных семей;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ветеранам боевых действий, если они обращаются за оказанием бесплатной юридической помощи по вопросам предоставления мер социальной поддержки;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лицам, освобожденным из мест лишения свободы, в течение трех месяцев со дня освобождения, если они обращаются за оказанием бесплатной юридической помощи по вопросам трудоустройства, пенсионного обеспечения и социальной защиты;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гражданам, являющимся пострадавшими участниками строительства в соответствии с </w:t>
      </w:r>
      <w:hyperlink r:id="rId4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4 октября 2017 года N 4198-ОЗ "О мерах государственной поддержки и (или) содействия в восстановлении нарушенных прав граждан, чьи денежные средства привлечены для строительства многоквартирных домов и чьи права нарушены, на территории Вологодской области и о внесении изменений в отдельные законы области" по вопросам предоставления мер поддержки и (или) содействия в восстановлении нарушенных прав;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медицинским и иным работникам медицинских и иных организаций (их структурных подразделений) по вопросам, связанным с предоставлением выплат, обусловленных работой в условиях новой коронавирусной инфекции (COVID-19);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гражданам,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по вопросам предоставления мер социальной поддержки;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гражданам, обращающимся по вопросу установления отцовства лиц, указанных в </w:t>
      </w:r>
      <w:hyperlink r:id="rId48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3(1)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9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3(2) части 1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 (за исключением членов их семьи), погибших или пропавших без вести в период участия в специальной военной операции.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30"/>
      <w:bookmarkEnd w:id="3"/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Государственное юридическое бюро, адвокаты оказывают бесплатную юридическую помощь в виде представления интересов в судах, государственных и муниципальных органах, организациях в установленном федеральными законами и законами области порядке, лицам, указанным в </w:t>
      </w:r>
      <w:hyperlink r:id="rId50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3(1)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1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3(2) части 1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Федерации", в том числе членам их семей, в случаях, предусмотренных </w:t>
      </w:r>
      <w:hyperlink r:id="rId52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17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3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4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5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21 части 2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 членами семей лиц, указанных в </w:t>
      </w:r>
      <w:hyperlink r:id="rId56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3(1)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3(2) части 1 статьи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Федерации", в целях настоящего закона области понимаются родители (усыновители), супруга (супруг), дети, лица, находящиеся на их иждивении, полнородные и неполнородные братья и сестры.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5. Перечень документов, необходимых для получения бесплатной юридической помощи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Бесплатная юридическая помощь в виде правового консультирования в устной и письменной форме оказывается исполнительными органами области и подведомственными им учреждениями, входящими в государственную систему бесплатной юридической помощи, при представлении следующих документов: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об оказании бесплатной юридической помощи с указанием вида необходимой юридической помощи (за исключением случаев оказания юридической помощи в виде правового консультирования в устной форме);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удостоверяющий личность гражданина Российской Федерации (при личном приеме граждан).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Бесплатная юридическая помощь в виде составления заявлений, жалоб, ходатайств и других документов правового характера по вопросам, указанным в </w:t>
      </w:r>
      <w:hyperlink w:anchor="p4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 статьи 2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 области, оказывается гражданам, нуждающимся в социальной поддержке и социальной защите и имеющим право на бесплатную юридическую помощь в соответствии со </w:t>
      </w:r>
      <w:hyperlink r:id="rId58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Федерации", исполнительными органами области и подведомственными им учреждениями, входящими в государственную систему бесплатной юридической помощи, при представлении следующих документов: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об оказании бесплатной юридической помощи с указанием вида необходимой юридической помощи;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удостоверяющий личность гражданина Российской Федерации;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документ, подтверждающий отнесение заявителя к одной из категорий граждан, предусмотренных </w:t>
      </w:r>
      <w:hyperlink r:id="rId59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Бесплатная юридическая помощь гражданам, имеющим право на бесплатную юридическую помощь в соответствии со </w:t>
      </w:r>
      <w:hyperlink r:id="rId60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 и </w:t>
      </w:r>
      <w:hyperlink w:anchor="p102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 области, оказывается государственным юридическим бюро, адвокатами при представлении следующих документов: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об оказании бесплатной юридической помощи с указанием вида необходимой юридической помощи;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удостоверяющий личность гражданина Российской Федерации;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документ, подтверждающий отнесение заявителя к одной из категорий граждан, предусмотренных </w:t>
      </w:r>
      <w:hyperlink r:id="rId61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20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бесплатной юридической помощи в Российской Федерации" и </w:t>
      </w:r>
      <w:hyperlink w:anchor="p102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 области.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5(1). Порядок обращения граждан за расчетом среднедушевого дохода семьи (одиноко проживающего гражданина) для признания их малоимущими в целях оказания им бесплатной юридической помощи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граждан за расчетом среднедушевого дохода семьи (одиноко проживающего гражданина) для признания их малоимущими в целях оказания им бесплатной юридической помощи устанавливается Правительством области.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Расчет среднедушевого дохода семьи (одиноко проживающего гражданина) для признания их малоимущими в целях оказания им бесплатной юридической помощи осуществляется в порядке, установленном Федеральным </w:t>
      </w:r>
      <w:hyperlink r:id="rId63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величины прожиточного минимума семьи (одиноко проживающего гражданина) для признания их малоимущими в целях оказания им бесплатной юридической помощи осуществляется в порядке, установленном в </w:t>
      </w:r>
      <w:hyperlink r:id="rId64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законе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 марта 2005 года N 1236-ОЗ "О государственной социальной помощи в Вологодской области" для определения величины прожиточного минимума семьи (одиноко проживающего гражданина) в целях оказания государственной социальной помощи.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shd w:val="clear" w:color="auto" w:fill="FFFC00"/>
          <w:lang w:eastAsia="ru-RU"/>
        </w:rPr>
        <w:t>Статья 5(2). Дополнительные меры по правовому информированию и правовому просвещению населения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дополнительных мер по правовому информированию и правовому просвещению населения исполнительные органы области и государственное юридическое бюро в пределах своей компетенции осуществляют мероприятия, направленные на: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выработку и реализацию мер по повышению эффективности правового информирования, просвещения и воспитания граждан, уровня их правовой культуры;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создание условий, способствующих росту правовой осведомленности и юридической грамотности граждан;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осуществление просветительской деятельности по правовым вопросам для различной целевой аудитории;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выявление и исключение факторов, оказывающих негативное влияние на правосознание и правовую культуру граждан.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6. Материально-техническое и финансовое обеспечение оказания юридической помощи адвокатами в труднодоступных местностях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Материально-техническое и финансовое обеспечение оказания юридической помощи адвокатами в труднодоступных местностях осуществляется за счет средств областного бюджета в </w:t>
      </w:r>
      <w:hyperlink r:id="rId65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Правительством области. </w:t>
      </w:r>
    </w:p>
    <w:p w:rsidR="003B3D4E" w:rsidRPr="003B3D4E" w:rsidRDefault="003B3D4E" w:rsidP="003B3D4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66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труднодоступных местностей на территории области устанавливается Правительством области.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7. Вступление в силу настоящего закона области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вступает в силу по истечении десяти дней после дня его официального опубликования.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8. Признание утратившим силу закона области</w:t>
      </w: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Признать утратившим силу </w:t>
      </w:r>
      <w:hyperlink r:id="rId67" w:history="1">
        <w:r w:rsidRPr="003B3D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28 ноября 2005 года N 1361-ОЗ "Об оказании юридической помощи гражданам Российской Федерации на территории Вологодской области".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3B3D4E" w:rsidRPr="003B3D4E" w:rsidRDefault="003B3D4E" w:rsidP="003B3D4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3B3D4E" w:rsidRPr="003B3D4E" w:rsidRDefault="003B3D4E" w:rsidP="003B3D4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Вологда </w:t>
      </w:r>
    </w:p>
    <w:p w:rsidR="003B3D4E" w:rsidRPr="003B3D4E" w:rsidRDefault="003B3D4E" w:rsidP="003B3D4E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апреля 2012 года </w:t>
      </w:r>
    </w:p>
    <w:p w:rsidR="003B3D4E" w:rsidRPr="003B3D4E" w:rsidRDefault="003B3D4E" w:rsidP="003B3D4E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2744-ОЗ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3D4E" w:rsidRPr="003B3D4E" w:rsidRDefault="003B3D4E" w:rsidP="003B3D4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15167" w:rsidRDefault="00015167">
      <w:bookmarkStart w:id="4" w:name="_GoBack"/>
      <w:bookmarkEnd w:id="4"/>
    </w:p>
    <w:sectPr w:rsidR="0001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28"/>
    <w:rsid w:val="00015167"/>
    <w:rsid w:val="003B3D4E"/>
    <w:rsid w:val="00F0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192893&amp;dst=100008&amp;field=134&amp;date=24.06.2025" TargetMode="External"/><Relationship Id="rId18" Type="http://schemas.openxmlformats.org/officeDocument/2006/relationships/hyperlink" Target="https://login.consultant.ru/link/?req=doc&amp;base=RLAW095&amp;n=227391&amp;dst=100008&amp;field=134&amp;date=24.06.2025" TargetMode="External"/><Relationship Id="rId26" Type="http://schemas.openxmlformats.org/officeDocument/2006/relationships/hyperlink" Target="https://login.consultant.ru/link/?req=doc&amp;base=LAW&amp;n=502263&amp;dst=100148&amp;field=134&amp;date=24.06.2025" TargetMode="External"/><Relationship Id="rId39" Type="http://schemas.openxmlformats.org/officeDocument/2006/relationships/hyperlink" Target="https://login.consultant.ru/link/?req=doc&amp;base=LAW&amp;n=370203&amp;date=24.06.2025" TargetMode="External"/><Relationship Id="rId21" Type="http://schemas.openxmlformats.org/officeDocument/2006/relationships/hyperlink" Target="https://login.consultant.ru/link/?req=doc&amp;base=RLAW095&amp;n=250405&amp;dst=100008&amp;field=134&amp;date=24.06.2025" TargetMode="External"/><Relationship Id="rId34" Type="http://schemas.openxmlformats.org/officeDocument/2006/relationships/hyperlink" Target="https://login.consultant.ru/link/?req=doc&amp;base=LAW&amp;n=495127&amp;dst=100110&amp;field=134&amp;date=24.06.2025" TargetMode="External"/><Relationship Id="rId42" Type="http://schemas.openxmlformats.org/officeDocument/2006/relationships/hyperlink" Target="https://login.consultant.ru/link/?req=doc&amp;base=LAW&amp;n=502263&amp;dst=100256&amp;field=134&amp;date=24.06.2025" TargetMode="External"/><Relationship Id="rId47" Type="http://schemas.openxmlformats.org/officeDocument/2006/relationships/hyperlink" Target="https://login.consultant.ru/link/?req=doc&amp;base=RLAW095&amp;n=241660&amp;date=24.06.2025" TargetMode="External"/><Relationship Id="rId50" Type="http://schemas.openxmlformats.org/officeDocument/2006/relationships/hyperlink" Target="https://login.consultant.ru/link/?req=doc&amp;base=LAW&amp;n=502263&amp;dst=100255&amp;field=134&amp;date=24.06.2025" TargetMode="External"/><Relationship Id="rId55" Type="http://schemas.openxmlformats.org/officeDocument/2006/relationships/hyperlink" Target="https://login.consultant.ru/link/?req=doc&amp;base=LAW&amp;n=502263&amp;dst=100262&amp;field=134&amp;date=24.06.2025" TargetMode="External"/><Relationship Id="rId63" Type="http://schemas.openxmlformats.org/officeDocument/2006/relationships/hyperlink" Target="https://login.consultant.ru/link/?req=doc&amp;base=LAW&amp;n=452698&amp;date=24.06.2025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5&amp;n=106492&amp;dst=100008&amp;field=134&amp;date=24.06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22179&amp;dst=100008&amp;field=134&amp;date=24.06.2025" TargetMode="External"/><Relationship Id="rId29" Type="http://schemas.openxmlformats.org/officeDocument/2006/relationships/hyperlink" Target="https://login.consultant.ru/link/?req=doc&amp;base=LAW&amp;n=502263&amp;dst=100148&amp;field=134&amp;date=24.06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99261&amp;dst=100008&amp;field=134&amp;date=24.06.2025" TargetMode="External"/><Relationship Id="rId11" Type="http://schemas.openxmlformats.org/officeDocument/2006/relationships/hyperlink" Target="https://login.consultant.ru/link/?req=doc&amp;base=RLAW095&amp;n=176018&amp;dst=100008&amp;field=134&amp;date=24.06.2025" TargetMode="External"/><Relationship Id="rId24" Type="http://schemas.openxmlformats.org/officeDocument/2006/relationships/hyperlink" Target="https://login.consultant.ru/link/?req=doc&amp;base=LAW&amp;n=502263&amp;dst=100159&amp;field=134&amp;date=24.06.2025" TargetMode="External"/><Relationship Id="rId32" Type="http://schemas.openxmlformats.org/officeDocument/2006/relationships/hyperlink" Target="https://login.consultant.ru/link/?req=doc&amp;base=LAW&amp;n=502263&amp;dst=100119&amp;field=134&amp;date=24.06.2025" TargetMode="External"/><Relationship Id="rId37" Type="http://schemas.openxmlformats.org/officeDocument/2006/relationships/hyperlink" Target="https://login.consultant.ru/link/?req=doc&amp;base=LAW&amp;n=502263&amp;dst=100132&amp;field=134&amp;date=24.06.2025" TargetMode="External"/><Relationship Id="rId40" Type="http://schemas.openxmlformats.org/officeDocument/2006/relationships/hyperlink" Target="https://login.consultant.ru/link/?req=doc&amp;base=LAW&amp;n=500024&amp;date=24.06.2025" TargetMode="External"/><Relationship Id="rId45" Type="http://schemas.openxmlformats.org/officeDocument/2006/relationships/hyperlink" Target="https://login.consultant.ru/link/?req=doc&amp;base=LAW&amp;n=502632&amp;date=24.06.2025" TargetMode="External"/><Relationship Id="rId53" Type="http://schemas.openxmlformats.org/officeDocument/2006/relationships/hyperlink" Target="https://login.consultant.ru/link/?req=doc&amp;base=LAW&amp;n=502263&amp;dst=100259&amp;field=134&amp;date=24.06.2025" TargetMode="External"/><Relationship Id="rId58" Type="http://schemas.openxmlformats.org/officeDocument/2006/relationships/hyperlink" Target="https://login.consultant.ru/link/?req=doc&amp;base=LAW&amp;n=502263&amp;dst=100121&amp;field=134&amp;date=24.06.2025" TargetMode="External"/><Relationship Id="rId66" Type="http://schemas.openxmlformats.org/officeDocument/2006/relationships/hyperlink" Target="https://login.consultant.ru/link/?req=doc&amp;base=RLAW095&amp;n=246844&amp;dst=102935&amp;field=134&amp;date=24.06.2025" TargetMode="External"/><Relationship Id="rId5" Type="http://schemas.openxmlformats.org/officeDocument/2006/relationships/hyperlink" Target="https://login.consultant.ru/link/?req=doc&amp;base=RLAW095&amp;n=83263&amp;dst=100008&amp;field=134&amp;date=24.06.2025" TargetMode="External"/><Relationship Id="rId15" Type="http://schemas.openxmlformats.org/officeDocument/2006/relationships/hyperlink" Target="https://login.consultant.ru/link/?req=doc&amp;base=RLAW095&amp;n=211702&amp;dst=100008&amp;field=134&amp;date=24.06.2025" TargetMode="External"/><Relationship Id="rId23" Type="http://schemas.openxmlformats.org/officeDocument/2006/relationships/hyperlink" Target="https://login.consultant.ru/link/?req=doc&amp;base=LAW&amp;n=502263&amp;dst=100122&amp;field=134&amp;date=24.06.2025" TargetMode="External"/><Relationship Id="rId28" Type="http://schemas.openxmlformats.org/officeDocument/2006/relationships/hyperlink" Target="https://login.consultant.ru/link/?req=doc&amp;base=LAW&amp;n=502263&amp;dst=100122&amp;field=134&amp;date=24.06.2025" TargetMode="External"/><Relationship Id="rId36" Type="http://schemas.openxmlformats.org/officeDocument/2006/relationships/hyperlink" Target="https://login.consultant.ru/link/?req=doc&amp;base=LAW&amp;n=502263&amp;dst=100148&amp;field=134&amp;date=24.06.2025" TargetMode="External"/><Relationship Id="rId49" Type="http://schemas.openxmlformats.org/officeDocument/2006/relationships/hyperlink" Target="https://login.consultant.ru/link/?req=doc&amp;base=LAW&amp;n=502263&amp;dst=77&amp;field=134&amp;date=24.06.2025" TargetMode="External"/><Relationship Id="rId57" Type="http://schemas.openxmlformats.org/officeDocument/2006/relationships/hyperlink" Target="https://login.consultant.ru/link/?req=doc&amp;base=LAW&amp;n=502263&amp;dst=77&amp;field=134&amp;date=24.06.2025" TargetMode="External"/><Relationship Id="rId61" Type="http://schemas.openxmlformats.org/officeDocument/2006/relationships/hyperlink" Target="https://login.consultant.ru/link/?req=doc&amp;base=LAW&amp;n=502263&amp;dst=100121&amp;field=134&amp;date=24.06.2025" TargetMode="External"/><Relationship Id="rId10" Type="http://schemas.openxmlformats.org/officeDocument/2006/relationships/hyperlink" Target="https://login.consultant.ru/link/?req=doc&amp;base=RLAW095&amp;n=174754&amp;dst=100008&amp;field=134&amp;date=24.06.2025" TargetMode="External"/><Relationship Id="rId19" Type="http://schemas.openxmlformats.org/officeDocument/2006/relationships/hyperlink" Target="https://login.consultant.ru/link/?req=doc&amp;base=RLAW095&amp;n=231478&amp;dst=100008&amp;field=134&amp;date=24.06.2025" TargetMode="External"/><Relationship Id="rId31" Type="http://schemas.openxmlformats.org/officeDocument/2006/relationships/hyperlink" Target="https://login.consultant.ru/link/?req=doc&amp;base=RLAW095&amp;n=250880&amp;dst=100031&amp;field=134&amp;date=24.06.2025" TargetMode="External"/><Relationship Id="rId44" Type="http://schemas.openxmlformats.org/officeDocument/2006/relationships/hyperlink" Target="https://login.consultant.ru/link/?req=doc&amp;base=LAW&amp;n=466513&amp;dst=90&amp;field=134&amp;date=24.06.2025" TargetMode="External"/><Relationship Id="rId52" Type="http://schemas.openxmlformats.org/officeDocument/2006/relationships/hyperlink" Target="https://login.consultant.ru/link/?req=doc&amp;base=LAW&amp;n=502263&amp;dst=100258&amp;field=134&amp;date=24.06.2025" TargetMode="External"/><Relationship Id="rId60" Type="http://schemas.openxmlformats.org/officeDocument/2006/relationships/hyperlink" Target="https://login.consultant.ru/link/?req=doc&amp;base=LAW&amp;n=502263&amp;dst=100121&amp;field=134&amp;date=24.06.2025" TargetMode="External"/><Relationship Id="rId65" Type="http://schemas.openxmlformats.org/officeDocument/2006/relationships/hyperlink" Target="https://login.consultant.ru/link/?req=doc&amp;base=RLAW095&amp;n=250880&amp;dst=100043&amp;field=134&amp;date=24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59270&amp;dst=100041&amp;field=134&amp;date=24.06.2025" TargetMode="External"/><Relationship Id="rId14" Type="http://schemas.openxmlformats.org/officeDocument/2006/relationships/hyperlink" Target="https://login.consultant.ru/link/?req=doc&amp;base=RLAW095&amp;n=194670&amp;dst=100008&amp;field=134&amp;date=24.06.2025" TargetMode="External"/><Relationship Id="rId22" Type="http://schemas.openxmlformats.org/officeDocument/2006/relationships/hyperlink" Target="https://login.consultant.ru/link/?req=doc&amp;base=RLAW095&amp;n=251932&amp;dst=100008&amp;field=134&amp;date=24.06.2025" TargetMode="External"/><Relationship Id="rId27" Type="http://schemas.openxmlformats.org/officeDocument/2006/relationships/hyperlink" Target="https://login.consultant.ru/link/?req=doc&amp;base=LAW&amp;n=502263&amp;dst=100159&amp;field=134&amp;date=24.06.2025" TargetMode="External"/><Relationship Id="rId30" Type="http://schemas.openxmlformats.org/officeDocument/2006/relationships/hyperlink" Target="https://login.consultant.ru/link/?req=doc&amp;base=RLAW095&amp;n=250880&amp;dst=100013&amp;field=134&amp;date=24.06.2025" TargetMode="External"/><Relationship Id="rId35" Type="http://schemas.openxmlformats.org/officeDocument/2006/relationships/hyperlink" Target="https://login.consultant.ru/link/?req=doc&amp;base=LAW&amp;n=502263&amp;dst=100122&amp;field=134&amp;date=24.06.2025" TargetMode="External"/><Relationship Id="rId43" Type="http://schemas.openxmlformats.org/officeDocument/2006/relationships/hyperlink" Target="https://login.consultant.ru/link/?req=doc&amp;base=LAW&amp;n=466513&amp;dst=40&amp;field=134&amp;date=24.06.2025" TargetMode="External"/><Relationship Id="rId48" Type="http://schemas.openxmlformats.org/officeDocument/2006/relationships/hyperlink" Target="https://login.consultant.ru/link/?req=doc&amp;base=LAW&amp;n=502263&amp;dst=100255&amp;field=134&amp;date=24.06.2025" TargetMode="External"/><Relationship Id="rId56" Type="http://schemas.openxmlformats.org/officeDocument/2006/relationships/hyperlink" Target="https://login.consultant.ru/link/?req=doc&amp;base=LAW&amp;n=502263&amp;dst=100255&amp;field=134&amp;date=24.06.2025" TargetMode="External"/><Relationship Id="rId64" Type="http://schemas.openxmlformats.org/officeDocument/2006/relationships/hyperlink" Target="https://login.consultant.ru/link/?req=doc&amp;base=RLAW095&amp;n=249691&amp;date=24.06.2025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95&amp;n=146563&amp;dst=100008&amp;field=134&amp;date=24.06.2025" TargetMode="External"/><Relationship Id="rId51" Type="http://schemas.openxmlformats.org/officeDocument/2006/relationships/hyperlink" Target="https://login.consultant.ru/link/?req=doc&amp;base=LAW&amp;n=502263&amp;dst=100256&amp;field=134&amp;date=24.06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5&amp;n=186104&amp;dst=100008&amp;field=134&amp;date=24.06.2025" TargetMode="External"/><Relationship Id="rId17" Type="http://schemas.openxmlformats.org/officeDocument/2006/relationships/hyperlink" Target="https://login.consultant.ru/link/?req=doc&amp;base=RLAW095&amp;n=224974&amp;dst=100008&amp;field=134&amp;date=24.06.2025" TargetMode="External"/><Relationship Id="rId25" Type="http://schemas.openxmlformats.org/officeDocument/2006/relationships/hyperlink" Target="https://login.consultant.ru/link/?req=doc&amp;base=LAW&amp;n=502263&amp;dst=100122&amp;field=134&amp;date=24.06.2025" TargetMode="External"/><Relationship Id="rId33" Type="http://schemas.openxmlformats.org/officeDocument/2006/relationships/hyperlink" Target="https://login.consultant.ru/link/?req=doc&amp;base=LAW&amp;n=502263&amp;dst=59&amp;field=134&amp;date=24.06.2025" TargetMode="External"/><Relationship Id="rId38" Type="http://schemas.openxmlformats.org/officeDocument/2006/relationships/hyperlink" Target="https://login.consultant.ru/link/?req=doc&amp;base=LAW&amp;n=502263&amp;dst=100148&amp;field=134&amp;date=24.06.2025" TargetMode="External"/><Relationship Id="rId46" Type="http://schemas.openxmlformats.org/officeDocument/2006/relationships/hyperlink" Target="https://login.consultant.ru/link/?req=doc&amp;base=LAW&amp;n=502632&amp;date=24.06.2025" TargetMode="External"/><Relationship Id="rId59" Type="http://schemas.openxmlformats.org/officeDocument/2006/relationships/hyperlink" Target="https://login.consultant.ru/link/?req=doc&amp;base=LAW&amp;n=502263&amp;dst=100121&amp;field=134&amp;date=24.06.2025" TargetMode="External"/><Relationship Id="rId67" Type="http://schemas.openxmlformats.org/officeDocument/2006/relationships/hyperlink" Target="https://login.consultant.ru/link/?req=doc&amp;base=RLAW095&amp;n=21185&amp;date=24.06.2025" TargetMode="External"/><Relationship Id="rId20" Type="http://schemas.openxmlformats.org/officeDocument/2006/relationships/hyperlink" Target="https://login.consultant.ru/link/?req=doc&amp;base=RLAW095&amp;n=234013&amp;dst=100008&amp;field=134&amp;date=24.06.2025" TargetMode="External"/><Relationship Id="rId41" Type="http://schemas.openxmlformats.org/officeDocument/2006/relationships/hyperlink" Target="https://login.consultant.ru/link/?req=doc&amp;base=LAW&amp;n=502263&amp;dst=100255&amp;field=134&amp;date=24.06.2025" TargetMode="External"/><Relationship Id="rId54" Type="http://schemas.openxmlformats.org/officeDocument/2006/relationships/hyperlink" Target="https://login.consultant.ru/link/?req=doc&amp;base=LAW&amp;n=502263&amp;dst=100261&amp;field=134&amp;date=24.06.2025" TargetMode="External"/><Relationship Id="rId62" Type="http://schemas.openxmlformats.org/officeDocument/2006/relationships/hyperlink" Target="https://login.consultant.ru/link/?req=doc&amp;base=RLAW095&amp;n=184277&amp;dst=100009&amp;field=134&amp;date=24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4273</Words>
  <Characters>24358</Characters>
  <Application>Microsoft Office Word</Application>
  <DocSecurity>0</DocSecurity>
  <Lines>202</Lines>
  <Paragraphs>57</Paragraphs>
  <ScaleCrop>false</ScaleCrop>
  <Company>MICROSOFT</Company>
  <LinksUpToDate>false</LinksUpToDate>
  <CharactersWithSpaces>28574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2025-06-24T12:28:00Z</dcterms:created>
  <dcterms:modified xsi:type="dcterms:W3CDTF">2025-06-24T12:28:00Z</dcterms:modified>
</cp:coreProperties>
</file>