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Главные помощники на селе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Кто такой социальный участковый и чем он занимается? Не все знают ответ на этот вопрос, хотя Служба социальных участковых начала свою работу на территории Великоустюгского района с января 2009 года.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На данный момент в 9 территориальных отделах Великоустюгского округа трудятся 8 специалистов по социальной работе (социальных участковых). Заботой и вниманием специалистов охвачены  наиболее уязвимые категории граждан, это пенсионеры, инвалиды, семьи с детьми в трудной жизненной ситуации.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outline w:val="false"/>
          <w:shadow w:val="false"/>
          <w:color w:val="000000"/>
          <w:kern w:val="0"/>
          <w:sz w:val="26"/>
          <w:szCs w:val="26"/>
          <w:lang w:val="ru-RU" w:eastAsia="ru-RU" w:bidi="ar-SA"/>
        </w:rPr>
        <w:t xml:space="preserve">Социальная работа в условиях сельской местности - один из самых сложных участков социальной работы, требующей специализированной профессиональной подготовки и особых личностных качеств.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Социальный участковый - это специалист, который обладает широким профилем знаний по вопросам социального обслуживания разных категорий граждан. Он сам принимает решение, если видит, что нужна неотложная помощь тем, кто находится в трудной жизненной ситуации.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Миссия социального участкового заключается в том, чтобы стать   помощником своих односельчан. Цель Службы социальных участковых - приблизить социальные услуги населению.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Специалистами ведётся работа по приёму заявлений на государственную социальную помощь, в том числе на основании социального контракта. На текущий момент на сопровождении социальных участковых находится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сем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ьи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Социальные контракты на селе заключаются, в основном,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по мероприятию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развитие личного подсобного хозяйства,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их более 50 %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Социальные участковые проводят мероприятия в рамках «Школы безопасности» на такие темы, как финансовая грамотность, правовая грамотность и бытовая безопасность. С начала года рассмотрены вопросы по телефонному и интернет - мошенничеству, мошенничество с банковскими картами, по правам пенсионеров и инвалидов, противопожарной безопасности и мерам предосторожности на дачных участках. Такими мероприятиями охвачены более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00 человек. Специалисты оказывают населению цифровую помощь —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содействие в создании личных кабинетов налогоплательщиков, на Портале государственных услуг, подача заявлений в электронном виде в Социальный фонд России, КУ ВО «Центр социальных выплат» и многое другое.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Цифровую помощь на селе получили 48 человек.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пециалисты по социальной работе (социальные участковые) участвуют в выездах «Мобильной бригады» в отдалённые населённые пункты Великоустюгского округа. Деятельностью  «М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обильной бригады» с начала года охвачены 153 человека.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оциальными участковыми оказываются срочные социальные услуги, это и содействие в получении юридической помощи, обеспечение продуктами питания и одеждой. За прошедший период 2023 года оказаны 912 услуг.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И в трудную минуту, в связи с началом специальной военной операции, объявлением на территории страны частичной мобилизации, социальные участковые не остались в стороне.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На патронаже специалистов в настоящее время находятся семьи  мобилизованных граждан, военнослужащих по контракту и  добровольцев. 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Специалисты по социальной работе являются кураторами данных семей и оказывают помощь, в которой они нуждаются. На каждую семью составлен социальный паспорт — документ, содержащий основные сведения о самом военнослужащем, членах его семьи, проделанной специалистами работе.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В основном, помощь заключается в содействии оформления мер социальной поддержки, государственной социальной помощи, информировании о «кредитных каникулах», о возможности перерасчета платы за ТКО, другие коммунальные услуги. Оказывалась помощь в приостановлении исполнительных производств в отношении мобилизованных у судебных приставов. При необходимости предоставляется психологическая помощь и поддержка, а также системное социально-психологическое консультирование, организуется отдых и оздоровление детей в период каникул.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На фотографии: поздравление семьи мобилизованного гражданина с рождением дочери.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9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LibreOffice/7.0.6.2$Linux_X86_64 LibreOffice_project/00$Build-2</Application>
  <AppVersion>15.0000</AppVersion>
  <Pages>2</Pages>
  <Words>473</Words>
  <Characters>3324</Characters>
  <CharactersWithSpaces>3792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2023-02-22T06:44:00Z</dcterms:created>
  <dc:creator>KCSON</dc:creator>
  <dc:description/>
  <dc:language>ru-RU</dc:language>
  <cp:lastModifiedBy/>
  <cp:lastPrinted>2023-05-31T09:19:47Z</cp:lastPrinted>
  <dcterms:modified xsi:type="dcterms:W3CDTF">2023-05-31T09:27:40Z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